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12 мая 2014 г. N 32220</w:t>
      </w:r>
    </w:p>
    <w:p w:rsidR="008B46ED" w:rsidRDefault="008B46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апреля 2014 г. N 293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НА ОБУЧЕНИЕ ПО ОБРАЗОВАТЕЛЬНЫМ ПРОГРАММАМ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8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</w:t>
      </w:r>
      <w:hyperlink r:id="rId5" w:history="1">
        <w:r>
          <w:rPr>
            <w:rFonts w:ascii="Calibri" w:hAnsi="Calibri" w:cs="Calibri"/>
            <w:color w:val="0000FF"/>
          </w:rPr>
          <w:t>подпунктом 5.2.30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на обучение по образовательным программам дошкольного образования.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Приложение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апреля 2014 г. N 293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0"/>
      <w:bookmarkEnd w:id="3"/>
      <w:r>
        <w:rPr>
          <w:rFonts w:ascii="Calibri" w:hAnsi="Calibri" w:cs="Calibri"/>
          <w:b/>
          <w:bCs/>
        </w:rPr>
        <w:t>ПОРЯДОК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НА ОБУЧЕНИЕ ПО ОБРАЗОВАТЕЛЬНЫМ ПРОГРАММАМ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</w:t>
      </w:r>
      <w:r>
        <w:rPr>
          <w:rFonts w:ascii="Calibri" w:hAnsi="Calibri" w:cs="Calibri"/>
        </w:rPr>
        <w:lastRenderedPageBreak/>
        <w:t>самостоятельно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Часть 9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3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2 статьи 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статьей 88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</w:t>
      </w:r>
      <w:hyperlink r:id="rId12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4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>
        <w:rPr>
          <w:rFonts w:ascii="Calibri" w:hAnsi="Calibri" w:cs="Calibri"/>
        </w:rPr>
        <w:lastRenderedPageBreak/>
        <w:t>осуществление образовательной деятельности, права и обязанности воспитанников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2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</w:t>
      </w:r>
      <w:hyperlink r:id="rId15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8"/>
      <w:bookmarkEnd w:id="5"/>
      <w:r>
        <w:rPr>
          <w:rFonts w:ascii="Calibri" w:hAnsi="Calibri" w:cs="Calibri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7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заявлении родителями </w:t>
      </w:r>
      <w:hyperlink r:id="rId19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ребенка указываются следующие сведения: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(последнее - при наличии) ребенка;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место рождения ребенка;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фамилия, имя, отчество (последнее - при наличии) родителей (законных представителей) ребенка;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адрес места жительства ребенка, его родителей (законных представителей);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контактные телефоны родителей (законных представителей) ребенка.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0" w:history="1">
        <w:r>
          <w:rPr>
            <w:rFonts w:ascii="Calibri" w:hAnsi="Calibri" w:cs="Calibri"/>
            <w:color w:val="0000FF"/>
          </w:rPr>
          <w:t>Пункт 11.1</w:t>
        </w:r>
      </w:hyperlink>
      <w:r>
        <w:rPr>
          <w:rFonts w:ascii="Calibri" w:hAnsi="Calibri" w:cs="Calibri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приема в образовательную организацию: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родители </w:t>
      </w:r>
      <w:hyperlink r:id="rId21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переводом на русский язык.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Часть 1 статьи 6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Родители </w:t>
      </w:r>
      <w:hyperlink r:id="rId24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</w:t>
      </w:r>
      <w:r>
        <w:rPr>
          <w:rFonts w:ascii="Calibri" w:hAnsi="Calibri" w:cs="Calibri"/>
        </w:rPr>
        <w:lastRenderedPageBreak/>
        <w:t xml:space="preserve">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Оригинал паспорта или иного </w:t>
      </w:r>
      <w:hyperlink r:id="rId25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родителей (законных представителей), и другие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После приема документов,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6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ребенка.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7" w:history="1">
        <w:r>
          <w:rPr>
            <w:rFonts w:ascii="Calibri" w:hAnsi="Calibri" w:cs="Calibri"/>
            <w:color w:val="0000FF"/>
          </w:rPr>
          <w:t>Часть 2 статьи 53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46ED" w:rsidRDefault="008B46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140C0" w:rsidRDefault="00C140C0"/>
    <w:sectPr w:rsidR="00C140C0" w:rsidSect="00A4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D"/>
    <w:rsid w:val="000202A9"/>
    <w:rsid w:val="000333E4"/>
    <w:rsid w:val="00045C57"/>
    <w:rsid w:val="000552F7"/>
    <w:rsid w:val="000573F3"/>
    <w:rsid w:val="00071A58"/>
    <w:rsid w:val="0007301B"/>
    <w:rsid w:val="000A7F01"/>
    <w:rsid w:val="000B14A0"/>
    <w:rsid w:val="000C7BFB"/>
    <w:rsid w:val="000D477A"/>
    <w:rsid w:val="000D7FF1"/>
    <w:rsid w:val="000E53BB"/>
    <w:rsid w:val="000F6D22"/>
    <w:rsid w:val="001321CF"/>
    <w:rsid w:val="0014573A"/>
    <w:rsid w:val="00152C31"/>
    <w:rsid w:val="00190EFA"/>
    <w:rsid w:val="001C08FE"/>
    <w:rsid w:val="001C210B"/>
    <w:rsid w:val="001D23E6"/>
    <w:rsid w:val="001F7B2A"/>
    <w:rsid w:val="00224428"/>
    <w:rsid w:val="00227D2A"/>
    <w:rsid w:val="002368B3"/>
    <w:rsid w:val="00250555"/>
    <w:rsid w:val="002B2709"/>
    <w:rsid w:val="002D4422"/>
    <w:rsid w:val="002D7523"/>
    <w:rsid w:val="002E5973"/>
    <w:rsid w:val="00311DC8"/>
    <w:rsid w:val="00314B16"/>
    <w:rsid w:val="0037285A"/>
    <w:rsid w:val="00394471"/>
    <w:rsid w:val="00396325"/>
    <w:rsid w:val="003A2660"/>
    <w:rsid w:val="003F70A6"/>
    <w:rsid w:val="00402DFC"/>
    <w:rsid w:val="00405182"/>
    <w:rsid w:val="00451A98"/>
    <w:rsid w:val="004540EF"/>
    <w:rsid w:val="00454D7F"/>
    <w:rsid w:val="00463424"/>
    <w:rsid w:val="0046722E"/>
    <w:rsid w:val="00474859"/>
    <w:rsid w:val="004A4680"/>
    <w:rsid w:val="004B68F6"/>
    <w:rsid w:val="004D4F9A"/>
    <w:rsid w:val="004E156A"/>
    <w:rsid w:val="0053795A"/>
    <w:rsid w:val="00546880"/>
    <w:rsid w:val="005664C3"/>
    <w:rsid w:val="0058548B"/>
    <w:rsid w:val="005A1973"/>
    <w:rsid w:val="005B4298"/>
    <w:rsid w:val="005C0A0E"/>
    <w:rsid w:val="005D3EB6"/>
    <w:rsid w:val="005E39F2"/>
    <w:rsid w:val="005F310C"/>
    <w:rsid w:val="006004F5"/>
    <w:rsid w:val="00612C66"/>
    <w:rsid w:val="0061437B"/>
    <w:rsid w:val="00622567"/>
    <w:rsid w:val="00636DAB"/>
    <w:rsid w:val="006829B2"/>
    <w:rsid w:val="006B7394"/>
    <w:rsid w:val="006D1E0F"/>
    <w:rsid w:val="006D43E1"/>
    <w:rsid w:val="006E3000"/>
    <w:rsid w:val="007169FE"/>
    <w:rsid w:val="00725A3D"/>
    <w:rsid w:val="00731FA3"/>
    <w:rsid w:val="007638D8"/>
    <w:rsid w:val="0077477C"/>
    <w:rsid w:val="007A0EE5"/>
    <w:rsid w:val="007A1B92"/>
    <w:rsid w:val="007B24A1"/>
    <w:rsid w:val="007B77CE"/>
    <w:rsid w:val="008065C0"/>
    <w:rsid w:val="00813134"/>
    <w:rsid w:val="00826DA0"/>
    <w:rsid w:val="00845139"/>
    <w:rsid w:val="00850C65"/>
    <w:rsid w:val="00851FD2"/>
    <w:rsid w:val="008552C1"/>
    <w:rsid w:val="008A6A99"/>
    <w:rsid w:val="008A7DC6"/>
    <w:rsid w:val="008B46ED"/>
    <w:rsid w:val="008C0A97"/>
    <w:rsid w:val="008C4BB5"/>
    <w:rsid w:val="008D5333"/>
    <w:rsid w:val="008F609A"/>
    <w:rsid w:val="0090430F"/>
    <w:rsid w:val="009132BE"/>
    <w:rsid w:val="00944D9C"/>
    <w:rsid w:val="00964F04"/>
    <w:rsid w:val="0096624D"/>
    <w:rsid w:val="009C5517"/>
    <w:rsid w:val="009F1C1D"/>
    <w:rsid w:val="00A430D7"/>
    <w:rsid w:val="00A538B6"/>
    <w:rsid w:val="00B06B16"/>
    <w:rsid w:val="00B13624"/>
    <w:rsid w:val="00B42BFD"/>
    <w:rsid w:val="00B4346F"/>
    <w:rsid w:val="00B46602"/>
    <w:rsid w:val="00B67DDF"/>
    <w:rsid w:val="00B74C37"/>
    <w:rsid w:val="00B85EAF"/>
    <w:rsid w:val="00B93D19"/>
    <w:rsid w:val="00BD6438"/>
    <w:rsid w:val="00BE1759"/>
    <w:rsid w:val="00BF6CB4"/>
    <w:rsid w:val="00C140C0"/>
    <w:rsid w:val="00C20009"/>
    <w:rsid w:val="00C313F6"/>
    <w:rsid w:val="00C3415F"/>
    <w:rsid w:val="00C43D3F"/>
    <w:rsid w:val="00C8493E"/>
    <w:rsid w:val="00CA7813"/>
    <w:rsid w:val="00CA78E5"/>
    <w:rsid w:val="00CC3A57"/>
    <w:rsid w:val="00D07263"/>
    <w:rsid w:val="00D23DBA"/>
    <w:rsid w:val="00D520D2"/>
    <w:rsid w:val="00D711B0"/>
    <w:rsid w:val="00D9554A"/>
    <w:rsid w:val="00DA516F"/>
    <w:rsid w:val="00DB7320"/>
    <w:rsid w:val="00DC4052"/>
    <w:rsid w:val="00DD2023"/>
    <w:rsid w:val="00DD7EE9"/>
    <w:rsid w:val="00E409F0"/>
    <w:rsid w:val="00E57630"/>
    <w:rsid w:val="00E647AA"/>
    <w:rsid w:val="00E6522F"/>
    <w:rsid w:val="00E74E36"/>
    <w:rsid w:val="00E75D1C"/>
    <w:rsid w:val="00E8193B"/>
    <w:rsid w:val="00EA2D1B"/>
    <w:rsid w:val="00EC6B3F"/>
    <w:rsid w:val="00ED76B2"/>
    <w:rsid w:val="00EE26AA"/>
    <w:rsid w:val="00F047A1"/>
    <w:rsid w:val="00F15AA4"/>
    <w:rsid w:val="00F16A91"/>
    <w:rsid w:val="00F252C2"/>
    <w:rsid w:val="00F2567E"/>
    <w:rsid w:val="00FB064C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DA57D-EB1E-4BB9-A170-6687D834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ECFEC3C0CA92A16A65DC19BAF23BF7E50E31830A19B99CD555F460D6069D16FE8BFD940DDD91CGCp3D" TargetMode="External"/><Relationship Id="rId13" Type="http://schemas.openxmlformats.org/officeDocument/2006/relationships/hyperlink" Target="consultantplus://offline/ref=645ECFEC3C0CA92A16A65DC19BAF23BF7E50E31830A19B99CD555F460D6069D16FE8BFD940DDD91CGCp1D" TargetMode="External"/><Relationship Id="rId18" Type="http://schemas.openxmlformats.org/officeDocument/2006/relationships/hyperlink" Target="consultantplus://offline/ref=645ECFEC3C0CA92A16A65DC19BAF23BF7E53E91B34A09B99CD555F460D6069D16FE8BFD940DDD015GCp2D" TargetMode="External"/><Relationship Id="rId26" Type="http://schemas.openxmlformats.org/officeDocument/2006/relationships/hyperlink" Target="consultantplus://offline/ref=645ECFEC3C0CA92A16A65DC19BAF23BF765CED1B33A9C693C50C53440A6F36C668A1B3D840DDD0G1p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5ECFEC3C0CA92A16A65DC19BAF23BF765CED1B33A9C693C50C53440A6F36C668A1B3D840DDD0G1p8D" TargetMode="External"/><Relationship Id="rId7" Type="http://schemas.openxmlformats.org/officeDocument/2006/relationships/hyperlink" Target="consultantplus://offline/ref=645ECFEC3C0CA92A16A65DC19BAF23BF7E50E31830A19B99CD555F460D6069D16FE8BFD940DDD71AGCp0D" TargetMode="External"/><Relationship Id="rId12" Type="http://schemas.openxmlformats.org/officeDocument/2006/relationships/hyperlink" Target="consultantplus://offline/ref=645ECFEC3C0CA92A16A65DC19BAF23BF7E50E31830A19B99CD555F460D6069D16FE8BFD940DDD71AGCp1D" TargetMode="External"/><Relationship Id="rId17" Type="http://schemas.openxmlformats.org/officeDocument/2006/relationships/hyperlink" Target="consultantplus://offline/ref=645ECFEC3C0CA92A16A65DC19BAF23BF7E51E21F36A69B99CD555F460DG6p0D" TargetMode="External"/><Relationship Id="rId25" Type="http://schemas.openxmlformats.org/officeDocument/2006/relationships/hyperlink" Target="consultantplus://offline/ref=645ECFEC3C0CA92A16A65DC19BAF23BF7E51E21F36A69B99CD555F460DG6p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5ECFEC3C0CA92A16A65DC19BAF23BF7E57EF1832A59B99CD555F460D6069D16FE8BFD940DDD01DGCp5D" TargetMode="External"/><Relationship Id="rId20" Type="http://schemas.openxmlformats.org/officeDocument/2006/relationships/hyperlink" Target="consultantplus://offline/ref=645ECFEC3C0CA92A16A65DC19BAF23BF7E51E21931AA9B99CD555F460D6069D16FE8BFD940DDD31EGCp2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ECFEC3C0CA92A16A65DC19BAF23BF7E50E31830A19B99CD555F460D6069D16FE8BFD940DDD71AGCp1D" TargetMode="External"/><Relationship Id="rId11" Type="http://schemas.openxmlformats.org/officeDocument/2006/relationships/hyperlink" Target="consultantplus://offline/ref=645ECFEC3C0CA92A16A65DC19BAF23BF7E50E31830A19B99CD555F460D6069D16FE8BFD940DCD11BGCp0D" TargetMode="External"/><Relationship Id="rId24" Type="http://schemas.openxmlformats.org/officeDocument/2006/relationships/hyperlink" Target="consultantplus://offline/ref=645ECFEC3C0CA92A16A65DC19BAF23BF765CED1B33A9C693C50C53440A6F36C668A1B3D840DDD0G1p8D" TargetMode="External"/><Relationship Id="rId5" Type="http://schemas.openxmlformats.org/officeDocument/2006/relationships/hyperlink" Target="consultantplus://offline/ref=645ECFEC3C0CA92A16A65DC19BAF23BF7E50E31937A09B99CD555F460D6069D16FE8BFD940DDD019GCp3D" TargetMode="External"/><Relationship Id="rId15" Type="http://schemas.openxmlformats.org/officeDocument/2006/relationships/hyperlink" Target="consultantplus://offline/ref=645ECFEC3C0CA92A16A65DC19BAF23BF765CED1B33A9C693C50C53440A6F36C668A1B3D840DDD0G1p8D" TargetMode="External"/><Relationship Id="rId23" Type="http://schemas.openxmlformats.org/officeDocument/2006/relationships/hyperlink" Target="consultantplus://offline/ref=645ECFEC3C0CA92A16A65DC19BAF23BF7E51E21A36A59B99CD555F460D6069D16FE8BFD940DDD219GCpB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45ECFEC3C0CA92A16A65DC19BAF23BF7E50E31830A19B99CD555F460D6069D16FE8BFD9G4p6D" TargetMode="External"/><Relationship Id="rId19" Type="http://schemas.openxmlformats.org/officeDocument/2006/relationships/hyperlink" Target="consultantplus://offline/ref=645ECFEC3C0CA92A16A65DC19BAF23BF765CED1B33A9C693C50C53440A6F36C668A1B3D840DDD0G1p8D" TargetMode="External"/><Relationship Id="rId4" Type="http://schemas.openxmlformats.org/officeDocument/2006/relationships/hyperlink" Target="consultantplus://offline/ref=645ECFEC3C0CA92A16A65DC19BAF23BF7E50E31830A19B99CD555F460D6069D16FE8BFD940DDD71AGCp1D" TargetMode="External"/><Relationship Id="rId9" Type="http://schemas.openxmlformats.org/officeDocument/2006/relationships/hyperlink" Target="consultantplus://offline/ref=645ECFEC3C0CA92A16A65DC19BAF23BF7E50E31830A19B99CD555F460D6069D16FE8BFD940DDD91CGCp2D" TargetMode="External"/><Relationship Id="rId14" Type="http://schemas.openxmlformats.org/officeDocument/2006/relationships/hyperlink" Target="consultantplus://offline/ref=645ECFEC3C0CA92A16A65DC19BAF23BF7E50E31830A19B99CD555F460D6069D16FE8BFD940DDD719GCp5D" TargetMode="External"/><Relationship Id="rId22" Type="http://schemas.openxmlformats.org/officeDocument/2006/relationships/hyperlink" Target="consultantplus://offline/ref=645ECFEC3C0CA92A16A65DC19BAF23BF7E50ED1F33A09B99CD555F460D6069D16FE8BFD940DDD31AGCp6D" TargetMode="External"/><Relationship Id="rId27" Type="http://schemas.openxmlformats.org/officeDocument/2006/relationships/hyperlink" Target="consultantplus://offline/ref=645ECFEC3C0CA92A16A65DC19BAF23BF7E50E31830A19B99CD555F460D6069D16FE8BFD940DDD71FGC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2014-06-05T03:41:00Z</cp:lastPrinted>
  <dcterms:created xsi:type="dcterms:W3CDTF">2017-05-22T16:01:00Z</dcterms:created>
  <dcterms:modified xsi:type="dcterms:W3CDTF">2017-05-22T16:01:00Z</dcterms:modified>
</cp:coreProperties>
</file>